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B3AD" w14:textId="6703E3CB" w:rsidR="004B28B0" w:rsidRPr="004B28B0" w:rsidRDefault="004B28B0" w:rsidP="004B28B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</w:t>
      </w:r>
      <w:r w:rsidRPr="004B28B0">
        <w:rPr>
          <w:rFonts w:ascii="Roboto" w:eastAsia="Times New Roman" w:hAnsi="Roboto" w:cs="Times New Roman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асписание на 2023 год.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16.11.2022 №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71521: </w:t>
      </w:r>
      <w:hyperlink r:id="rId4" w:history="1">
        <w:r w:rsidRPr="004B28B0">
          <w:rPr>
            <w:rFonts w:ascii="Roboto" w:eastAsia="Times New Roman" w:hAnsi="Roboto" w:cs="Times New Roman"/>
            <w:color w:val="3763C2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ru-RU"/>
          </w:rPr>
          <w:t>989-1143.pdf</w:t>
        </w:r>
      </w:hyperlink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Основной период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6782"/>
      </w:tblGrid>
      <w:tr w:rsidR="004B28B0" w:rsidRPr="004B28B0" w14:paraId="0E07C579" w14:textId="77777777" w:rsidTr="004B28B0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1AFF1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26 мая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77DF4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география, литература, химия</w:t>
            </w:r>
          </w:p>
        </w:tc>
      </w:tr>
      <w:tr w:rsidR="004B28B0" w:rsidRPr="004B28B0" w14:paraId="632EDF15" w14:textId="77777777" w:rsidTr="004B28B0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F5F8A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29 мая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10DE5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</w:tr>
      <w:tr w:rsidR="004B28B0" w:rsidRPr="004B28B0" w14:paraId="6129425F" w14:textId="77777777" w:rsidTr="004B28B0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1211E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1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0325F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математика базового уровня математика профильного уровня</w:t>
            </w:r>
          </w:p>
        </w:tc>
      </w:tr>
      <w:tr w:rsidR="004B28B0" w:rsidRPr="004B28B0" w14:paraId="117C42D6" w14:textId="77777777" w:rsidTr="004B28B0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42AE1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5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DB095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история физика</w:t>
            </w:r>
          </w:p>
        </w:tc>
      </w:tr>
      <w:tr w:rsidR="004B28B0" w:rsidRPr="004B28B0" w14:paraId="3D5C1F19" w14:textId="77777777" w:rsidTr="004B28B0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CC536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8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68EAB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</w:tr>
      <w:tr w:rsidR="004B28B0" w:rsidRPr="004B28B0" w14:paraId="3F6B045D" w14:textId="77777777" w:rsidTr="004B28B0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1C7EB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13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F40F0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иностранные языки (за исключением раздела "Говорение") биология</w:t>
            </w:r>
          </w:p>
        </w:tc>
      </w:tr>
      <w:tr w:rsidR="004B28B0" w:rsidRPr="004B28B0" w14:paraId="67F61678" w14:textId="77777777" w:rsidTr="004B28B0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34113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16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42ED9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иностранные языки (раздел "Говорение")</w:t>
            </w:r>
          </w:p>
        </w:tc>
      </w:tr>
      <w:tr w:rsidR="004B28B0" w:rsidRPr="004B28B0" w14:paraId="070D87D4" w14:textId="77777777" w:rsidTr="004B28B0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8D90D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BB14C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иностранные языки (раздел "Говорение")</w:t>
            </w:r>
          </w:p>
        </w:tc>
      </w:tr>
      <w:tr w:rsidR="004B28B0" w:rsidRPr="004B28B0" w14:paraId="1AF4D0C1" w14:textId="77777777" w:rsidTr="004B28B0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093FA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19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9ADFE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</w:tr>
      <w:tr w:rsidR="004B28B0" w:rsidRPr="004B28B0" w14:paraId="1A8BB813" w14:textId="77777777" w:rsidTr="004B28B0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929AC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20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06FBF" w14:textId="77777777" w:rsidR="004B28B0" w:rsidRPr="004B28B0" w:rsidRDefault="004B28B0" w:rsidP="004B28B0">
            <w:pPr>
              <w:spacing w:after="0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</w:pPr>
            <w:r w:rsidRPr="004B28B0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</w:tr>
    </w:tbl>
    <w:p w14:paraId="144C4B5B" w14:textId="1B46D6D0" w:rsidR="00F12C76" w:rsidRDefault="004B28B0" w:rsidP="004B28B0">
      <w:pPr>
        <w:spacing w:after="0"/>
        <w:ind w:firstLine="709"/>
      </w:pP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22 июня (четверг) — русский язык;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23 июня (пятница) — география, литература, иностранные языки (английский, французский, немецкий, испанский, китайский) (раздел «Говорение»);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26 июня (понедельник) — математика базового уровня, математика профильного уровня;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27 июня (вторник) — иностранные языки (английский, французский, немецкий, испанский, китайский) (за исключением раздела «Говорение»), биология, информатика и информационно-коммуникационные технологии (ИКТ);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28 июня (среда) — обществознание, химия;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29 июня (четверг) — история, физика;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1 июля (суббота) — по всем учебным предметам.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lastRenderedPageBreak/>
        <w:t>Досрочный период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20 марта (понедельник) — география, литература;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23 марта (четверг) — русский язык;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27 марта (понедельник) — ЕГЭ по математике базового уровня, ЕГЭ по математике профильного уровня;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30 марта (четверг) — иностранные языки (английский, французский, немецкий, испанский, китайский) (за исключением раздела «Говорение»), биология, физика;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3 апреля (понедельник) — иностранные языки (английский, французский, немецкий, испанский, китайский) (раздел «Говорение»);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6 апреля (четверг) — обществознание, информатика и информационно-коммуникационные технологии (ИКТ);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10 апреля (понедельник) — история, химия.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12 апреля (среда) — география, химия, информатика и 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14 апреля (пятница) — иностранные языки (английский, французский, немецкий, испанский, китайский) (за исключением раздела «Говорение»), литература, физика, обществознание, биология;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17 апреля (понедельник) — русский язык;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19 апреля (среда) — ЕГЭ по математике профильного уровня;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6 сентября (среда) — русский язык;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12 сентября (вторник) — ЕГЭ по математике базового уровня.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выпускников прошлых лет ЕГЭ проводится в досрочный период и (или) в резервные сроки основного периода проведения ЕГЭ.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ЕГЭ по всем учебным предметам начинается в 10.00 по местному времени.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Продолжительность ЕГЭ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по математике профильного уровня, физике, литературе, информатике и информационно-коммуникационным технологиям (ИКТ), биологии составляет 3 часа 55 минут (235 минут); по русскому языку, химии, обществознанию, истории — 3 часа 30 минут (210 минут); по иностранным языкам (английский, французский, немецкий, испанский) (за исключением раздела «Говорение») — 3 часа 10 минут (190 минут); ЕГЭ по математике базового уровня, географии, иностранному языку (китайский) (за исключением раздела «Говорение») — 3 часа (180 минут); по иностранным языкам (английский, французский, немецкий, испанский) (раздел «Говорение») — 17 минут; по иностранному языку (китайский) (раздел «Говорение») — 14 минут.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Допускается использование участниками экзаменов следующих средств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lastRenderedPageBreak/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по математике — линейка, не содержащая справочной информации (далее — линейка), для построения чертежей и рисунков;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по физике — линейка для построения графиков, оптических и 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sin</w:t>
      </w:r>
      <w:proofErr w:type="spellEnd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cos</w:t>
      </w:r>
      <w:proofErr w:type="spellEnd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tg</w:t>
      </w:r>
      <w:proofErr w:type="spellEnd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ctg</w:t>
      </w:r>
      <w:proofErr w:type="spellEnd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arcsin</w:t>
      </w:r>
      <w:proofErr w:type="spellEnd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arccos</w:t>
      </w:r>
      <w:proofErr w:type="spellEnd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arctg</w:t>
      </w:r>
      <w:proofErr w:type="spellEnd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по географии — линейка для измерения расстояний по топографической карте; транспортир, не содержащий справочной информации, для определения азимутов по топографической карте; непрограммируемый калькулятор;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 ЕГЭ; компьютерная техника, не имеющая доступ к информационно-телекоммуникационной сети «Интернет»; </w:t>
      </w:r>
      <w:proofErr w:type="spellStart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аудиогарнитура</w:t>
      </w:r>
      <w:proofErr w:type="spellEnd"/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для выполнения заданий раздела «Говорение» КИМ ЕГЭ;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«Интернет»;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ru-RU"/>
        </w:rPr>
        <w:t>по литературе — орфографический словарь, позволяющий устанавливать нормативное написание слов и определять значения лексической единицы.</w:t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</w:r>
      <w:r w:rsidRPr="004B28B0">
        <w:rPr>
          <w:rFonts w:ascii="Roboto" w:eastAsia="Times New Roman" w:hAnsi="Roboto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 день проведения ЕГЭ на средствах обучения и воспитания не допускается делать пометки, относящиеся к содержанию заданий КИМ ЕГЭ по учебным предметам.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B0"/>
    <w:rsid w:val="004B28B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BFEF"/>
  <w15:chartTrackingRefBased/>
  <w15:docId w15:val="{BF73A9C2-728F-492B-AB4A-0E2B325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0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2023-01-24T08:43:00Z</dcterms:created>
  <dcterms:modified xsi:type="dcterms:W3CDTF">2023-01-24T08:45:00Z</dcterms:modified>
</cp:coreProperties>
</file>